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6D" w:rsidRDefault="006E696D" w:rsidP="007117B8">
      <w:pPr>
        <w:spacing w:after="0" w:line="240" w:lineRule="auto"/>
      </w:pPr>
      <w:r w:rsidRPr="006E69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</w:p>
    <w:p w:rsidR="006E696D" w:rsidRPr="006E696D" w:rsidRDefault="006E696D" w:rsidP="006E69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Памятка для родителей</w:t>
      </w:r>
    </w:p>
    <w:p w:rsidR="006E696D" w:rsidRPr="006E696D" w:rsidRDefault="006E696D" w:rsidP="006E69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о мерах по обеспечению безопасности детей во время летних каникул</w:t>
      </w:r>
    </w:p>
    <w:p w:rsidR="006E696D" w:rsidRPr="006E696D" w:rsidRDefault="006E696D" w:rsidP="006E69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С началом летних каникул у Ваших детей увеличивается количество свободного времени, которое 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Чтобы дети хорошо отдохнули, поправили свое здоровье, не совершили противоправных действий, родителям рекомендуется:</w:t>
      </w:r>
    </w:p>
    <w:p w:rsidR="006E696D" w:rsidRPr="006E696D" w:rsidRDefault="006E696D" w:rsidP="006E69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6E696D" w:rsidRPr="006E696D" w:rsidRDefault="006E696D" w:rsidP="006E69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решить проблему свободного времени ребенка. Помните, что в ночное время (с 23.00 до 07.00 часов) детям и подросткам законодательно запрещено появляться на улице без сопровождения взрослых;</w:t>
      </w:r>
    </w:p>
    <w:p w:rsidR="006E696D" w:rsidRPr="006E696D" w:rsidRDefault="006E696D" w:rsidP="006E69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постоянно быть в курсе, где и с кем находится Ваш ребенок, контролировать место его пребывания;</w:t>
      </w:r>
    </w:p>
    <w:p w:rsidR="006E696D" w:rsidRPr="006E696D" w:rsidRDefault="006E696D" w:rsidP="006E69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убедить детей, что вне зависимости от того, что произошло, Вы должны знать о происшествии с ребенком. Объяснить детям, что некоторые факты никогда нельзя скрывать от взрослых, даже если они обещали хранить их в секрете;</w:t>
      </w:r>
    </w:p>
    <w:p w:rsidR="006E696D" w:rsidRPr="006E696D" w:rsidRDefault="006E696D" w:rsidP="006E69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объяснить, что нужно купаться только в отведенных для купания местах;</w:t>
      </w:r>
    </w:p>
    <w:p w:rsidR="006E696D" w:rsidRPr="006E696D" w:rsidRDefault="006E696D" w:rsidP="006E69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изучить с детьми правила дорожного движения, езды на велосипедах, 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квадроциклах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, скутерах, мопедах, мотоциклах. Не  забывать, что детям, не достигшим 14 лет, запрещено управлять велосипедом на автомагистралях и приравненных к ним дорогах, а детям, не достигшим 16 лет, скутером (мопедом, 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квадроциклом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E696D" w:rsidRPr="006E696D" w:rsidRDefault="006E696D" w:rsidP="006E69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костры, не затушенные окурки, поджог травы;</w:t>
      </w:r>
    </w:p>
    <w:p w:rsidR="006E696D" w:rsidRPr="006E696D" w:rsidRDefault="006E696D" w:rsidP="006E69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регулярно напоминать детям о правилах поведения.</w:t>
      </w:r>
    </w:p>
    <w:p w:rsidR="006E696D" w:rsidRPr="006E696D" w:rsidRDefault="006E696D" w:rsidP="006E696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Сохранение жизни и здоровья детей - главная обязанность взрослых.</w:t>
      </w:r>
    </w:p>
    <w:p w:rsidR="006E696D" w:rsidRPr="006E696D" w:rsidRDefault="006E696D" w:rsidP="006E696D">
      <w:pPr>
        <w:spacing w:after="0"/>
        <w:jc w:val="center"/>
        <w:rPr>
          <w:rFonts w:ascii="Calibri" w:eastAsia="Calibri" w:hAnsi="Calibri" w:cs="Times New Roman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Пожалуйста, сделайте все, чтобы каникулы Ваших детей прошли благополучно, а отдых не был омрачен.</w:t>
      </w: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E9" w:rsidRDefault="008D46E9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E9" w:rsidRPr="006E696D" w:rsidRDefault="008D46E9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6E696D" w:rsidRPr="006E696D" w:rsidRDefault="006E696D" w:rsidP="006E69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Памятка для родителей по профилактике инфекционных заболеваний</w:t>
      </w:r>
    </w:p>
    <w:p w:rsidR="006E696D" w:rsidRPr="006E696D" w:rsidRDefault="006E696D" w:rsidP="006E69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96D" w:rsidRPr="006E696D" w:rsidRDefault="006E696D" w:rsidP="006E696D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Болезнь легче предупредить, чем лечить.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Для возникновения любой инфекции в семье или детском коллективе необходимо создать условия из 3-х предвестников: иметь контакт здорового восприимчивого человека через окружающие факторы среды обитания (воздух, вода, почва, продукты питания, окружающие предметы) с инфекционным больным или носителем инфекционного агента (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бактерионоситель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Если нарушить эту связь, то заражение не произойдет,  и инфекция не распространится среди членов семьи, а также в любом организованном детском коллективе.</w:t>
      </w:r>
    </w:p>
    <w:p w:rsidR="006E696D" w:rsidRPr="006E696D" w:rsidRDefault="006E696D" w:rsidP="006E696D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Для этого необходимо: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Инфекционного больного изолировать на дому или в инфекционной больнице. Ограничить контакт с больным других членов семьи, пользоваться средствами защиты при уходе за больным (маски, перчатки, 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дезинфецирующие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средства). После обслуживания больного тщательно мыть руки с использованием антисептиков.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Больной с температурой, жалобами на головную боль, кашель, боли в животе, рвоту, понос, зуд, сыпь на теле – не должен идти на работу, в школу и места скопления людей. Необходимо обратиться за медицинской помощью к врачу и выполнять все его рекомендации. 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Бактерионоситель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должен строго выполнять правила личной гигиены и своевременно проходить профилактическое лечение.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Профилактика вредного воздействия факторов среды обитания: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Воздух.</w:t>
      </w: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Постоянно соблюдайте режим проветривания. В детских дошкольных учреждениях, жилых домах проводите 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кварцевание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воздуха в отсутствие детей в период эпидемиологического неблагополучия по заболеваемости острыми респираторными инфекциями и гриппом, ветряной оспой и другими вирусными инфекциями.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Ограничивайте посещение массовых мероприятий в закрытых помещениях (цирк, кинотеатр, дискотека). Держитесь на расстоянии не менее 1 метра от больного с явными признаками инфекции.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Почва.</w:t>
      </w: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Соблюдайте правила личной гигиены. Постоянно мойте руки после работы, игр на улице, после посещения туалета, перед приемом пищи. 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Это золотое правило</w:t>
      </w: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профилактики острых кишечных инфекций, вирусных инфекций, паразитарных и заразных кожных заболеваний (чесотки и микроспории).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Вода.</w:t>
      </w: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Для питья пригодна вода только из проверенных источников.  Вода из открытых водоемов, родников и не редко из колодцев не соответствует требованиям санитарного законодательства и не пригодна для питья. В случае аварии на водопроводе или эпидемиологическом неблагополучии (</w:t>
      </w:r>
      <w:proofErr w:type="gramStart"/>
      <w:r w:rsidRPr="006E696D">
        <w:rPr>
          <w:rFonts w:ascii="Times New Roman" w:eastAsia="Calibri" w:hAnsi="Times New Roman" w:cs="Times New Roman"/>
          <w:sz w:val="28"/>
          <w:szCs w:val="28"/>
        </w:rPr>
        <w:t>рост кишечных заболеваний</w:t>
      </w:r>
      <w:proofErr w:type="gramEnd"/>
      <w:r w:rsidRPr="006E696D">
        <w:rPr>
          <w:rFonts w:ascii="Times New Roman" w:eastAsia="Calibri" w:hAnsi="Times New Roman" w:cs="Times New Roman"/>
          <w:sz w:val="28"/>
          <w:szCs w:val="28"/>
        </w:rPr>
        <w:t>) рекомендуется употреблять бутилированную воду.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Продукты питания.</w:t>
      </w: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Строго соблюдайте правила хранения и сроки реализации продуктов. При покупке продуктов требуйте сертификаты качества. Не приобретайте продукты в местах несанкционированной торговли.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Окружающие предметы</w:t>
      </w: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- игрушки, дверные ручки, лестничные перила, деньги, мобильные телефоны, домашние животные и птицы могут быть факторами передачи инфекций. После контакта с ними необходимо тщательно мыть руки с мылом. Домашние животные и птицы должны регулярно, не реже 1 раза в год, осматриваться ветеринарными специалистами.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Не трогайте голыми руками бродячих животных, больных и мертвых животных и птиц.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Профилактика здоровья и поддержание иммунитета против инфекций.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Соблюдайте здоровый образ жизни - полноценно питайтесь; соблюдайте режим труда и отдыха; покажите личный пример отказа от вредных привычек (курение, алкоголь, наркотики); избегайте стрессовых ситуаций; активно занимайтесь физкультурой и спортом.</w:t>
      </w:r>
    </w:p>
    <w:p w:rsidR="006E696D" w:rsidRPr="006E696D" w:rsidRDefault="006E696D" w:rsidP="006E696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96D" w:rsidRPr="006E696D" w:rsidRDefault="006E696D" w:rsidP="006E696D">
      <w:pPr>
        <w:spacing w:after="0"/>
        <w:ind w:firstLine="851"/>
        <w:jc w:val="both"/>
        <w:rPr>
          <w:rFonts w:ascii="Calibri" w:eastAsia="Calibri" w:hAnsi="Calibri" w:cs="Times New Roman"/>
        </w:rPr>
      </w:pPr>
    </w:p>
    <w:p w:rsidR="006E696D" w:rsidRPr="006E696D" w:rsidRDefault="006E696D" w:rsidP="006E696D">
      <w:pPr>
        <w:spacing w:after="0"/>
        <w:ind w:firstLine="851"/>
        <w:jc w:val="both"/>
        <w:rPr>
          <w:rFonts w:ascii="Calibri" w:eastAsia="Calibri" w:hAnsi="Calibri" w:cs="Times New Roman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6D" w:rsidRPr="006E696D" w:rsidRDefault="006E696D" w:rsidP="006E696D">
      <w:pPr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6E696D" w:rsidRPr="006E696D" w:rsidRDefault="006E696D" w:rsidP="006E696D">
      <w:pPr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6E696D" w:rsidRPr="006E696D" w:rsidRDefault="006E696D" w:rsidP="006E696D">
      <w:pPr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6E696D" w:rsidRPr="006E696D" w:rsidRDefault="006E696D" w:rsidP="006E696D">
      <w:pPr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6E696D" w:rsidRPr="006E696D" w:rsidRDefault="006E696D" w:rsidP="006E696D">
      <w:pPr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6E696D" w:rsidRPr="006E696D" w:rsidRDefault="006E696D" w:rsidP="006E696D">
      <w:pPr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7117B8" w:rsidRDefault="007117B8" w:rsidP="006E69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Cs/>
          <w:i/>
          <w:sz w:val="24"/>
          <w:szCs w:val="24"/>
          <w:lang w:eastAsia="ru-RU"/>
        </w:rPr>
      </w:pPr>
    </w:p>
    <w:p w:rsidR="006E696D" w:rsidRPr="006E696D" w:rsidRDefault="006E696D" w:rsidP="006E69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lang w:eastAsia="ru-RU"/>
        </w:rPr>
        <w:lastRenderedPageBreak/>
        <w:t>ПАМЯТКА</w:t>
      </w:r>
    </w:p>
    <w:p w:rsidR="006E696D" w:rsidRPr="006E696D" w:rsidRDefault="006E696D" w:rsidP="006E69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lang w:eastAsia="ru-RU"/>
        </w:rPr>
        <w:t>по безопасности</w:t>
      </w:r>
      <w:r w:rsidRPr="006E696D">
        <w:rPr>
          <w:rFonts w:ascii="Comic Sans MS" w:eastAsia="Times New Roman" w:hAnsi="Comic Sans MS" w:cs="Times New Roman"/>
          <w:i/>
          <w:sz w:val="24"/>
          <w:szCs w:val="24"/>
          <w:lang w:eastAsia="ru-RU"/>
        </w:rPr>
        <w:t xml:space="preserve"> </w:t>
      </w: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lang w:eastAsia="ru-RU"/>
        </w:rPr>
        <w:t>для педагогов и родителей</w:t>
      </w:r>
    </w:p>
    <w:p w:rsidR="006E696D" w:rsidRPr="006E696D" w:rsidRDefault="006E696D" w:rsidP="006E696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Цель: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научить</w:t>
      </w:r>
      <w:r w:rsidRPr="006E696D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 xml:space="preserve"> 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детей здоровой настороженности и бдительности.</w:t>
      </w:r>
    </w:p>
    <w:p w:rsidR="006E696D" w:rsidRPr="006E696D" w:rsidRDefault="006E696D" w:rsidP="006E696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Уважаемые педагоги и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</w:t>
      </w:r>
      <w:proofErr w:type="gramStart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запомнит</w:t>
      </w:r>
      <w:proofErr w:type="gramEnd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будет применять. Вы должны регулярно их напоминать. Вот некоторые правила, которые дети должны постоянно помнить.</w:t>
      </w:r>
    </w:p>
    <w:p w:rsidR="006E696D" w:rsidRPr="006E696D" w:rsidRDefault="006E696D" w:rsidP="006E6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E696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3B3DEAEC" wp14:editId="516A3F7E">
            <wp:extent cx="3276600" cy="1765300"/>
            <wp:effectExtent l="0" t="0" r="0" b="6350"/>
            <wp:docPr id="2" name="Рисунок 2" descr="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6D" w:rsidRPr="006E696D" w:rsidRDefault="006E696D" w:rsidP="006E69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u w:val="single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  <w:t>Если ты на улице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1. Если ты хочешь куда-либо пойти,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обязательно предупреди родителей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, куда, с кем ты идешь и когда вернешься, а также расскажи свой маршрут движения.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2. Во время игр не залезай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в стоящие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бесхозные машины,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подвалы и другие подобные места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3. Постарайся, чтобы твой маршрут не пролегал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по лесу, парку, безлюдным и неосвещенным местам.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4. Если тебе показалось, что тебя кто-то преследует,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5. Если ты где-то задержался, попроси родителей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встретить тебя у остановки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6. Если твой маршрут проходит по автомагистрали,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иди навстречу транспорту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7. Если машина тормозит возле тебя,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отойди от нее подальше.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8. Если тебя остановили и попросили показать дорогу, постарайся объяснить все на словах,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садясь в машину.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9. Если незнакомый человек представился другом твоих родственников или родителей,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спеши приглашать его домой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попроси дождаться 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прихода взрослых на улице.</w:t>
      </w:r>
      <w:r w:rsidRPr="006E696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10. Если тебе навстречу идет шумная компания, перейди на другую сторону дороги,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вступай ни с кем в конфликт.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 xml:space="preserve">11. Если к тебе пристали незнакомые люди, угрожает насилие, громко кричи, привлекай внимание прохожих, сопротивляйся.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Твой крик – твоя форма защиты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!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12. Твоя безопасность на улице во многом зависит от тебя!</w:t>
      </w:r>
      <w:r w:rsidRPr="006E696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E696D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7412A3DB" wp14:editId="0A24F5A8">
            <wp:extent cx="2514600" cy="1346200"/>
            <wp:effectExtent l="0" t="0" r="0" b="6350"/>
            <wp:docPr id="3" name="Рисунок 3" descr="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6D" w:rsidRPr="006E696D" w:rsidRDefault="006E696D" w:rsidP="006E69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i/>
          <w:sz w:val="24"/>
          <w:szCs w:val="24"/>
          <w:lang w:eastAsia="ru-RU"/>
        </w:rPr>
      </w:pPr>
    </w:p>
    <w:p w:rsidR="006E696D" w:rsidRPr="006E696D" w:rsidRDefault="006E696D" w:rsidP="006E69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u w:val="single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  <w:t>По возвращении домой не теряй бдительности!!!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1. Если при входе в подъезд ты заметил 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посторонних, подожди, пока кто-нибудь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из знакомых не войдет в подъезд вместе с тобой.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2. Не входи в лифт</w:t>
      </w:r>
      <w:r w:rsidRPr="006E696D">
        <w:rPr>
          <w:rFonts w:ascii="Comic Sans MS" w:eastAsia="Times New Roman" w:hAnsi="Comic Sans MS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6F0F37D" wp14:editId="24B9EADD">
            <wp:extent cx="1765300" cy="1574800"/>
            <wp:effectExtent l="0" t="0" r="6350" b="6350"/>
            <wp:docPr id="4" name="Рисунок 4" descr="e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 </w:t>
      </w:r>
      <w:proofErr w:type="gramStart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незнакомым</w:t>
      </w:r>
      <w:proofErr w:type="gramEnd"/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человеком.</w:t>
      </w:r>
      <w:r w:rsidRPr="006E696D">
        <w:rPr>
          <w:rFonts w:ascii="Comic Sans MS" w:eastAsia="Times New Roman" w:hAnsi="Comic Sans MS" w:cs="Times New Roman"/>
          <w:b/>
          <w:i/>
          <w:sz w:val="24"/>
          <w:szCs w:val="24"/>
          <w:lang w:eastAsia="ru-RU"/>
        </w:rPr>
        <w:t xml:space="preserve"> 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3. Если ты обнаружил, что дверь в твою квартиру открыта, не спеши входить, зайди к соседям и позвони домой.</w:t>
      </w:r>
    </w:p>
    <w:p w:rsidR="006E696D" w:rsidRPr="006E696D" w:rsidRDefault="006E696D" w:rsidP="006E696D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sz w:val="24"/>
          <w:szCs w:val="24"/>
          <w:u w:val="single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  <w:t>Если ты собираешься делать покупки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1. Перед выходом из дома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пересчитай наличные деньги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2. Не говори никому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 том, какой суммой денег ты располагаешь.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3. Не входи один в торговую палатку, машину, подсобное помещение, обязательно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возьми с собой</w:t>
      </w:r>
      <w:r w:rsidRPr="006E696D">
        <w:rPr>
          <w:rFonts w:ascii="Comic Sans MS" w:eastAsia="Times New Roman" w:hAnsi="Comic Sans MS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B73DBB5" wp14:editId="76C063CD">
            <wp:extent cx="1943100" cy="1358900"/>
            <wp:effectExtent l="0" t="0" r="0" b="0"/>
            <wp:docPr id="5" name="Рисунок 5" descr="ло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р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 сопровождающего тебя человека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4. Расплачиваясь,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показывай все деньги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, имеющиеся у тебя.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Следуя этим советам, ты сделаешь покупку, которая принесет тебе радость!!!</w:t>
      </w:r>
    </w:p>
    <w:p w:rsidR="006E696D" w:rsidRPr="006E696D" w:rsidRDefault="006E696D" w:rsidP="006E696D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i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  <w:lastRenderedPageBreak/>
        <w:t>Если ты дома один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1. Попроси своих друзей и знакомых,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чтобы они предупреждали тебя о своем визите по телефону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2. Если звонят в вашу квартиру,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спеши открывать дверь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, сначала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 посмотри в глазок и спроси, кто это 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(независимо от того, один ты дома или с </w:t>
      </w:r>
      <w:proofErr w:type="gramStart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близкими</w:t>
      </w:r>
      <w:proofErr w:type="gramEnd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). На ответ «Я» дверь не открывай,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попроси человека назваться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</w:t>
      </w:r>
      <w:r w:rsidRPr="006E696D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4DC1A064" wp14:editId="1832EBFB">
            <wp:extent cx="2133600" cy="1587500"/>
            <wp:effectExtent l="0" t="0" r="0" b="0"/>
            <wp:docPr id="6" name="Рисунок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4. Если он представляется  знакомым твоих родных, которых в данный момент </w:t>
      </w:r>
      <w:proofErr w:type="gramStart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нет</w:t>
      </w:r>
      <w:proofErr w:type="gramEnd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дома,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открывая двери, попроси его прийти в другой раз и позвони родителям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5. 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Если человек называет незнакомую тебе фамилию, говоря, что ему дали этот адрес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, не открывая двери, объясни, что он неправильно записал нужный ему адрес, и позвони родителям.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6. 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Если незнакомец представился работником ЖКХ, почты или другого учреждения сферы коммунальных услуг,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попроси его назвать фамилию и причину  прихода,  затем позвони родителям и выполни их указания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7. Если  пришедший  представился сотрудником отдела внутренних дел (милиции),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8. Если незнакомец попросил воспользоваться телефоном для вызова милиции или «скорой помощи»,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спеши открывать дверь; уточнив, что необходимо сделать, сам вызови нужную службу.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9. Если на лестничной площадке собралась компания, распивающая спиртные напитки и мешающая твоему отдыху,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вступай с ней в конфликт, а вызови милицию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10. Вынося мусорное ведро или отправляясь за газетой,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посмотри сначала в глазок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, нет ли посторонних лиц вблизи твоей квартиры; выходя, запри дверь.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11. В дверях квартиры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не оставляй записки о том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куда и на сколько ты ушел.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Дом будет твоей крепостью, если ты сам будешь заботиться о своей безопасности.</w:t>
      </w:r>
    </w:p>
    <w:p w:rsidR="006E696D" w:rsidRPr="006E696D" w:rsidRDefault="006E696D" w:rsidP="006E69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  <w:t>Умей сказать «НЕТ»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1. Когда тебе предлагают совершить недостойный поступок.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2. Когда тебе предлагают попробовать что-либо запретное.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3. Если тебе предлагают поехать куда-либо, предупреждая, чтобы ты об этом никому не говорил.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4. Когда незнакомые или малознакомые люди приглашают тебя к себе в гости, на дискотеку, в клуб.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5. Когда тебе предлагают «хорошо» отдохнуть вдали от взрослых, родителей.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6. Если незнакомые люди предлагают подвезти тебя на машине или показать им дорогу, сидя в машине.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7. Когда тебе предлагают на улице купить какой-либо товар по </w:t>
      </w:r>
      <w:proofErr w:type="gramStart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дешевой цене</w:t>
      </w:r>
      <w:proofErr w:type="gramEnd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, сыграть в азартную игру, обещая большой выигрыш.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8. Когда предлагают </w:t>
      </w:r>
      <w:proofErr w:type="gramStart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погадать с целью узнать</w:t>
      </w:r>
      <w:proofErr w:type="gramEnd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будущее.</w:t>
      </w:r>
      <w:r w:rsidRPr="006E696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E696D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7493B2E1" wp14:editId="61425281">
            <wp:extent cx="2730500" cy="1485900"/>
            <wp:effectExtent l="0" t="0" r="0" b="0"/>
            <wp:docPr id="7" name="Рисунок 7" descr="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6E696D" w:rsidRPr="006E696D" w:rsidRDefault="006E696D" w:rsidP="006E69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  <w:t>Если ты оказался под обломками конструкций здания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Постарайся не падать духом.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Успокойся.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Дыши глубоко и ровно.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Настройся на то, что спасатели тебя найдут.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Голосом и стуком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привлекай внимание людей.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Если  ты  находишься глубоко под обломками здания,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перемещай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влево – вправо любой металлический предмет (кольцо, ключи и т. п.),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 xml:space="preserve">чтобы тебя можно было обнаружить 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с помощью эхопеленгатора.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Продвигайся осторожно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, стараясь не вызвать нового обвала, ориентируйся по движению воздуха,</w:t>
      </w:r>
      <w:r w:rsidRPr="006E696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E696D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486406F0" wp14:editId="406B0A7E">
            <wp:extent cx="2133600" cy="1384300"/>
            <wp:effectExtent l="0" t="0" r="0" b="6350"/>
            <wp:docPr id="8" name="Рисунок 8" descr="ч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п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поступающего снаружи.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Если у тебя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есть возможность</w:t>
      </w: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, с помощью подручных предметов (доски, кирпичи и т. п.) укрепи потолок от обрушения и жди помощи.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Если пространство около тебя относительно свободно, не зажигай открытый огонь. </w:t>
      </w: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Береги кислород.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При сильной жажде положи в рот небольшой камешек и соси его, дыша носом.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i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lang w:eastAsia="ru-RU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6E696D" w:rsidRPr="006E696D" w:rsidRDefault="006E696D" w:rsidP="006E696D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lastRenderedPageBreak/>
        <w:t>ТЕБЯ ОБЯЗАТЕЛЬНО СПАСУТ!</w:t>
      </w:r>
    </w:p>
    <w:p w:rsidR="006E696D" w:rsidRPr="006E696D" w:rsidRDefault="006E696D" w:rsidP="006E69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</w:pPr>
      <w:r w:rsidRPr="006E696D">
        <w:rPr>
          <w:rFonts w:ascii="Comic Sans MS" w:eastAsia="Times New Roman" w:hAnsi="Comic Sans MS" w:cs="Times New Roman"/>
          <w:bCs/>
          <w:i/>
          <w:sz w:val="24"/>
          <w:szCs w:val="24"/>
          <w:u w:val="single"/>
          <w:lang w:eastAsia="ru-RU"/>
        </w:rPr>
        <w:t>Если пожар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Не стой в горящем помещении – прижмись к полу, где воздух чище, и пробирайся к выходу.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Никогда не возвращайся в горящее помещение, какие бы причины тебя не побуждали к этому.</w:t>
      </w:r>
      <w:r w:rsidRPr="006E696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E696D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657E4D6D" wp14:editId="396D3DA4">
            <wp:extent cx="2463800" cy="1384300"/>
            <wp:effectExtent l="0" t="0" r="0" b="6350"/>
            <wp:docPr id="9" name="Рисунок 9" descr="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Уходя из горящих комнат, закрывай за собой дверь, это уменьшит риск распространения пожара.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Никогда не открывай дверь, если она горячая на ощупь.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Если нет путей эвакуации, по возможности заткни дверные щели подручными средствами (любыми тряпками, скотчем и т. п.).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Находись около окна, чтобы тебя можно было увидеть с улицы.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Старайся не открывать другие двери в помещении, чтобы не создать дополнительную тягу.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Будь терпелив, не паникуй.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При пожаре в здании не пользуйся лифтом, он может отключиться в любую минуту.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При ожогах ни в коем случае не </w:t>
      </w:r>
      <w:proofErr w:type="gramStart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смазывай кожу чем бы то ни было</w:t>
      </w:r>
      <w:proofErr w:type="gramEnd"/>
      <w:r w:rsidRPr="006E696D">
        <w:rPr>
          <w:rFonts w:ascii="Comic Sans MS" w:eastAsia="Times New Roman" w:hAnsi="Comic Sans MS" w:cs="Times New Roman"/>
          <w:sz w:val="24"/>
          <w:szCs w:val="24"/>
          <w:lang w:eastAsia="ru-RU"/>
        </w:rPr>
        <w:t>, не прикасайся к ожогам руками.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E696D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При возникновении пожара твой главный враг – время. Каждая секунда может стоить тебе жизни!</w:t>
      </w:r>
    </w:p>
    <w:p w:rsidR="006E696D" w:rsidRPr="006E696D" w:rsidRDefault="006E696D" w:rsidP="006E696D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6D" w:rsidRPr="006E696D" w:rsidRDefault="006E696D" w:rsidP="006E69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Памятка на летние каникулы родителям.</w:t>
      </w:r>
    </w:p>
    <w:p w:rsidR="006E696D" w:rsidRPr="006E696D" w:rsidRDefault="006E696D" w:rsidP="006E69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6E696D" w:rsidRPr="006E696D" w:rsidRDefault="006E696D" w:rsidP="006E6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6E696D" w:rsidRPr="006E696D" w:rsidRDefault="006E696D" w:rsidP="006E6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Чтобы дети были отдохнувшими, </w:t>
      </w:r>
      <w:r w:rsidRPr="006E696D">
        <w:rPr>
          <w:rFonts w:ascii="Times New Roman" w:eastAsia="Calibri" w:hAnsi="Times New Roman" w:cs="Times New Roman"/>
          <w:i/>
          <w:sz w:val="28"/>
          <w:szCs w:val="28"/>
        </w:rPr>
        <w:t xml:space="preserve">здоровыми </w:t>
      </w:r>
      <w:r w:rsidRPr="006E696D">
        <w:rPr>
          <w:rFonts w:ascii="Times New Roman" w:eastAsia="Calibri" w:hAnsi="Times New Roman" w:cs="Times New Roman"/>
          <w:sz w:val="28"/>
          <w:szCs w:val="28"/>
        </w:rPr>
        <w:t>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-формируйте у детей навыки обеспечения личной безопасности;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-проведите с детьми индивидуальные беседы, объяснив важные правила, соблюдение которых поможет сохранить жизнь;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-решите проблему свободного времени детей;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t>Помните!</w:t>
      </w: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-постоянно будьте в курсе, где и с кем ваш ребенок, контролируйте место пребывания детей;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-объясните детям, что ни при каких обстоятельствах нельзя садиться в машину с незнакомыми людьми;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-обязательно объясните детям, что они не должны купаться в одиночку, а также нырять в незнакомом месте;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-изучите с детьми правила езды на велосипедах, 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квадроциклах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, скутерах, мопедах, мотоциклах. 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Помните!</w:t>
      </w: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квадроциклом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). 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6E696D">
        <w:rPr>
          <w:rFonts w:ascii="Times New Roman" w:eastAsia="Calibri" w:hAnsi="Times New Roman" w:cs="Times New Roman"/>
          <w:sz w:val="28"/>
          <w:szCs w:val="28"/>
        </w:rPr>
        <w:t>незатушенные</w:t>
      </w:r>
      <w:proofErr w:type="spellEnd"/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окурки, спички; сжигание мусора владельцами дворов и садовых участков; 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поджог травы, короткое замыкание, эксплуатация электротехнических устройств, бытовых приборов, печей.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6E696D">
        <w:rPr>
          <w:rFonts w:ascii="Times New Roman" w:eastAsia="Calibri" w:hAnsi="Times New Roman" w:cs="Times New Roman"/>
          <w:sz w:val="28"/>
          <w:szCs w:val="28"/>
        </w:rPr>
        <w:t>запомнит</w:t>
      </w:r>
      <w:proofErr w:type="gramEnd"/>
      <w:r w:rsidRPr="006E696D">
        <w:rPr>
          <w:rFonts w:ascii="Times New Roman" w:eastAsia="Calibri" w:hAnsi="Times New Roman" w:cs="Times New Roman"/>
          <w:sz w:val="28"/>
          <w:szCs w:val="28"/>
        </w:rPr>
        <w:t xml:space="preserve"> и будет применять. Вы должны регулярно их напоминать. </w:t>
      </w:r>
    </w:p>
    <w:p w:rsidR="006E696D" w:rsidRPr="006E696D" w:rsidRDefault="006E696D" w:rsidP="006E6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6D">
        <w:rPr>
          <w:rFonts w:ascii="Times New Roman" w:eastAsia="Calibri" w:hAnsi="Times New Roman" w:cs="Times New Roman"/>
          <w:sz w:val="28"/>
          <w:szCs w:val="28"/>
        </w:rPr>
        <w:t>Сохранение жизни и здоровья детей - главная обязанность взрослых!!! Во время летних каникул ответственность за жизнь и здоровье детей несут родители. Пожалуйста, сделайте все, чтобы каникулы Ваших детей    прошли благополучно!</w:t>
      </w: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96D" w:rsidRPr="006E696D" w:rsidRDefault="006E696D" w:rsidP="006E6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96D" w:rsidRPr="006E696D" w:rsidRDefault="006E696D" w:rsidP="006E6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96D" w:rsidRDefault="006E696D">
      <w:bookmarkStart w:id="0" w:name="_GoBack"/>
      <w:bookmarkEnd w:id="0"/>
    </w:p>
    <w:p w:rsidR="006E696D" w:rsidRDefault="006E696D"/>
    <w:p w:rsidR="006E696D" w:rsidRDefault="006E696D"/>
    <w:p w:rsidR="006E696D" w:rsidRDefault="006E696D"/>
    <w:p w:rsidR="006E696D" w:rsidRDefault="006E696D"/>
    <w:p w:rsidR="006E696D" w:rsidRDefault="00933567">
      <w:r>
        <w:rPr>
          <w:noProof/>
          <w:lang w:eastAsia="ru-RU"/>
        </w:rPr>
        <w:lastRenderedPageBreak/>
        <w:drawing>
          <wp:inline distT="0" distB="0" distL="0" distR="0" wp14:anchorId="76835319" wp14:editId="2717CC10">
            <wp:extent cx="5384800" cy="7620000"/>
            <wp:effectExtent l="0" t="0" r="6350" b="0"/>
            <wp:docPr id="10" name="Рисунок 10" descr="D:\правила на воде\0010-007-Povedenie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на воде\0010-007-Povedenie-na-vod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67" w:rsidRDefault="00933567"/>
    <w:p w:rsidR="00933567" w:rsidRDefault="00933567"/>
    <w:p w:rsidR="00933567" w:rsidRDefault="00933567"/>
    <w:p w:rsidR="00933567" w:rsidRDefault="00933567"/>
    <w:p w:rsidR="00933567" w:rsidRDefault="00933567"/>
    <w:p w:rsidR="00933567" w:rsidRDefault="00933567">
      <w:r>
        <w:rPr>
          <w:noProof/>
          <w:lang w:eastAsia="ru-RU"/>
        </w:rPr>
        <w:lastRenderedPageBreak/>
        <w:drawing>
          <wp:inline distT="0" distB="0" distL="0" distR="0" wp14:anchorId="5D6CCB93" wp14:editId="31CAAF87">
            <wp:extent cx="5896355" cy="8343900"/>
            <wp:effectExtent l="0" t="0" r="9525" b="0"/>
            <wp:docPr id="11" name="Рисунок 11" descr="D:\правила на воде\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авила на воде\13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938" cy="83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67" w:rsidRDefault="00933567"/>
    <w:p w:rsidR="00933567" w:rsidRDefault="00933567"/>
    <w:p w:rsidR="00933567" w:rsidRDefault="00933567">
      <w:r>
        <w:rPr>
          <w:noProof/>
          <w:lang w:eastAsia="ru-RU"/>
        </w:rPr>
        <w:lastRenderedPageBreak/>
        <w:drawing>
          <wp:inline distT="0" distB="0" distL="0" distR="0" wp14:anchorId="383CB62D" wp14:editId="0C25B298">
            <wp:extent cx="5727245" cy="8102600"/>
            <wp:effectExtent l="0" t="0" r="6985" b="0"/>
            <wp:docPr id="12" name="Рисунок 12" descr="D:\правила на воде\On%20What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авила на воде\On%20Whater_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245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67" w:rsidRDefault="00933567"/>
    <w:p w:rsidR="00933567" w:rsidRDefault="00933567"/>
    <w:p w:rsidR="00933567" w:rsidRDefault="00933567"/>
    <w:p w:rsidR="00933567" w:rsidRDefault="00933567">
      <w:r>
        <w:rPr>
          <w:noProof/>
          <w:lang w:eastAsia="ru-RU"/>
        </w:rPr>
        <w:lastRenderedPageBreak/>
        <w:drawing>
          <wp:inline distT="0" distB="0" distL="0" distR="0" wp14:anchorId="548040CE" wp14:editId="5742FA2C">
            <wp:extent cx="5940425" cy="8404225"/>
            <wp:effectExtent l="0" t="0" r="3175" b="0"/>
            <wp:docPr id="13" name="Рисунок 13" descr="D:\правила на воде\On%20Whater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авила на воде\On%20Whater_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67" w:rsidRDefault="00933567"/>
    <w:p w:rsidR="00933567" w:rsidRDefault="00933567"/>
    <w:p w:rsidR="00933567" w:rsidRDefault="00933567"/>
    <w:sectPr w:rsidR="0093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F4D"/>
    <w:multiLevelType w:val="hybridMultilevel"/>
    <w:tmpl w:val="FE9A0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F3DA0"/>
    <w:multiLevelType w:val="hybridMultilevel"/>
    <w:tmpl w:val="B3322E9A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5D41F65"/>
    <w:multiLevelType w:val="hybridMultilevel"/>
    <w:tmpl w:val="4DB69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6D"/>
    <w:rsid w:val="006E696D"/>
    <w:rsid w:val="007117B8"/>
    <w:rsid w:val="008D46E9"/>
    <w:rsid w:val="00933567"/>
    <w:rsid w:val="00B4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Klimenko</cp:lastModifiedBy>
  <cp:revision>3</cp:revision>
  <dcterms:created xsi:type="dcterms:W3CDTF">2017-05-18T06:55:00Z</dcterms:created>
  <dcterms:modified xsi:type="dcterms:W3CDTF">2018-06-29T10:33:00Z</dcterms:modified>
</cp:coreProperties>
</file>